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D2A" w:rsidRPr="000E2F64" w:rsidRDefault="00467CFF" w:rsidP="000E2F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2F64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  <w:r w:rsidRPr="000E2F64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4A3638" w:rsidRPr="000E2F64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A66C28" w:rsidRPr="000E2F64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постановления Правительства Кыргызской Республики </w:t>
      </w:r>
      <w:r w:rsidR="00A66C28" w:rsidRPr="000E2F64">
        <w:rPr>
          <w:rFonts w:ascii="Times New Roman" w:hAnsi="Times New Roman" w:cs="Times New Roman"/>
          <w:b/>
          <w:bCs/>
          <w:sz w:val="28"/>
          <w:szCs w:val="28"/>
        </w:rPr>
        <w:br/>
        <w:t xml:space="preserve">«Об одобрении проекта </w:t>
      </w:r>
      <w:r w:rsidR="004A3638" w:rsidRPr="000E2F64">
        <w:rPr>
          <w:rFonts w:ascii="Times New Roman" w:hAnsi="Times New Roman" w:cs="Times New Roman"/>
          <w:b/>
          <w:bCs/>
          <w:sz w:val="28"/>
          <w:szCs w:val="28"/>
        </w:rPr>
        <w:t xml:space="preserve">Закона Кыргызской Республики </w:t>
      </w:r>
      <w:r w:rsidR="00917641" w:rsidRPr="000E2F6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A3638" w:rsidRPr="000E2F64">
        <w:rPr>
          <w:rFonts w:ascii="Times New Roman" w:hAnsi="Times New Roman" w:cs="Times New Roman"/>
          <w:b/>
          <w:bCs/>
          <w:sz w:val="28"/>
          <w:szCs w:val="28"/>
        </w:rPr>
        <w:t>Об электронной коммерции</w:t>
      </w:r>
      <w:r w:rsidR="00A66C28" w:rsidRPr="000E2F6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E1D2A" w:rsidRPr="000E2F64" w:rsidRDefault="00FE1D2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1. Цель и задачи проекта </w:t>
      </w:r>
    </w:p>
    <w:p w:rsidR="00917641" w:rsidRPr="000E2F64" w:rsidRDefault="00917641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Целью и задачей данного </w:t>
      </w:r>
      <w:r w:rsidR="00A66C28"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постановления Правительства Кыргызской Республики «Об одобрении проекта </w:t>
      </w:r>
      <w:r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Закона Кыргызской Республики «Об электронной коммерции» является регулирование общественных отношений между государственными органами, физическими и юридическими лицами в сфере электронной коммерции и, установление требований к совершению электронных сделок по продаже, покупке и обмену товарами, услугами, включая исключительные права на объекты интеллектуальной собственности. </w:t>
      </w:r>
      <w:proofErr w:type="gramEnd"/>
    </w:p>
    <w:p w:rsidR="000E2F64" w:rsidRDefault="000E2F64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2F64">
        <w:rPr>
          <w:rFonts w:ascii="Times New Roman" w:hAnsi="Times New Roman" w:cs="Times New Roman"/>
          <w:b/>
          <w:bCs/>
          <w:sz w:val="28"/>
          <w:szCs w:val="28"/>
        </w:rPr>
        <w:t xml:space="preserve">2. Описательная часть </w:t>
      </w:r>
    </w:p>
    <w:p w:rsidR="00FE1D2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="004A3638" w:rsidRPr="000E2F64">
        <w:rPr>
          <w:rFonts w:ascii="Times New Roman" w:hAnsi="Times New Roman" w:cs="Times New Roman"/>
          <w:sz w:val="28"/>
          <w:szCs w:val="28"/>
        </w:rPr>
        <w:t xml:space="preserve">настоящее время 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технологии стали жизненно важным элементом развития </w:t>
      </w:r>
      <w:r w:rsidR="004A3638" w:rsidRPr="000E2F64">
        <w:rPr>
          <w:rFonts w:ascii="Times New Roman" w:hAnsi="Times New Roman" w:cs="Times New Roman"/>
          <w:sz w:val="28"/>
          <w:szCs w:val="28"/>
        </w:rPr>
        <w:t xml:space="preserve">как мировой </w:t>
      </w:r>
      <w:r w:rsidR="00FE1D2A" w:rsidRPr="000E2F64">
        <w:rPr>
          <w:rFonts w:ascii="Times New Roman" w:hAnsi="Times New Roman" w:cs="Times New Roman"/>
          <w:sz w:val="28"/>
          <w:szCs w:val="28"/>
        </w:rPr>
        <w:t>экономики</w:t>
      </w:r>
      <w:r w:rsidR="004A3638" w:rsidRPr="000E2F64">
        <w:rPr>
          <w:rFonts w:ascii="Times New Roman" w:hAnsi="Times New Roman" w:cs="Times New Roman"/>
          <w:sz w:val="28"/>
          <w:szCs w:val="28"/>
        </w:rPr>
        <w:t xml:space="preserve">, так и экономики Кыргызской Республики. 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В </w:t>
      </w:r>
      <w:r w:rsidR="004A3638" w:rsidRPr="000E2F64">
        <w:rPr>
          <w:rFonts w:ascii="Times New Roman" w:hAnsi="Times New Roman" w:cs="Times New Roman"/>
          <w:sz w:val="28"/>
          <w:szCs w:val="28"/>
        </w:rPr>
        <w:t xml:space="preserve">Кыргызской Республике </w:t>
      </w:r>
      <w:r w:rsidR="00FE1D2A" w:rsidRPr="000E2F64">
        <w:rPr>
          <w:rFonts w:ascii="Times New Roman" w:hAnsi="Times New Roman" w:cs="Times New Roman"/>
          <w:sz w:val="28"/>
          <w:szCs w:val="28"/>
        </w:rPr>
        <w:t>информационн</w:t>
      </w:r>
      <w:r w:rsidR="004A3638" w:rsidRPr="000E2F64">
        <w:rPr>
          <w:rFonts w:ascii="Times New Roman" w:hAnsi="Times New Roman" w:cs="Times New Roman"/>
          <w:sz w:val="28"/>
          <w:szCs w:val="28"/>
        </w:rPr>
        <w:t xml:space="preserve">о-коммуникационные 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технологии интенсивно применяются как в </w:t>
      </w:r>
      <w:r w:rsidR="004A3638" w:rsidRPr="000E2F64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FE1D2A" w:rsidRPr="000E2F64">
        <w:rPr>
          <w:rFonts w:ascii="Times New Roman" w:hAnsi="Times New Roman" w:cs="Times New Roman"/>
          <w:sz w:val="28"/>
          <w:szCs w:val="28"/>
        </w:rPr>
        <w:t>деятельности хозяйствующих субъектов</w:t>
      </w:r>
      <w:r w:rsidR="004A3638" w:rsidRPr="000E2F64">
        <w:rPr>
          <w:rFonts w:ascii="Times New Roman" w:hAnsi="Times New Roman" w:cs="Times New Roman"/>
          <w:sz w:val="28"/>
          <w:szCs w:val="28"/>
        </w:rPr>
        <w:t xml:space="preserve">, так </w:t>
      </w:r>
      <w:r w:rsidR="00FE1D2A" w:rsidRPr="000E2F64">
        <w:rPr>
          <w:rFonts w:ascii="Times New Roman" w:hAnsi="Times New Roman" w:cs="Times New Roman"/>
          <w:sz w:val="28"/>
          <w:szCs w:val="28"/>
        </w:rPr>
        <w:t>и в повседневной жизни граждан.</w:t>
      </w:r>
    </w:p>
    <w:p w:rsidR="00FE1D2A" w:rsidRPr="000E2F64" w:rsidRDefault="004A3638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электронные торговые системы широко используются как в </w:t>
      </w:r>
      <w:r w:rsidRPr="000E2F64">
        <w:rPr>
          <w:rFonts w:ascii="Times New Roman" w:hAnsi="Times New Roman" w:cs="Times New Roman"/>
          <w:sz w:val="28"/>
          <w:szCs w:val="28"/>
        </w:rPr>
        <w:t xml:space="preserve">различных сферах экономики Кыргызской Республики, затрагивающие как деятельность малого и среднего бизнеса в сфере розничной торговли и услуг, так и </w:t>
      </w:r>
      <w:r w:rsidR="00FE1D2A" w:rsidRPr="000E2F64">
        <w:rPr>
          <w:rFonts w:ascii="Times New Roman" w:hAnsi="Times New Roman" w:cs="Times New Roman"/>
          <w:sz w:val="28"/>
          <w:szCs w:val="28"/>
        </w:rPr>
        <w:t>банковск</w:t>
      </w:r>
      <w:r w:rsidRPr="000E2F64">
        <w:rPr>
          <w:rFonts w:ascii="Times New Roman" w:hAnsi="Times New Roman" w:cs="Times New Roman"/>
          <w:sz w:val="28"/>
          <w:szCs w:val="28"/>
        </w:rPr>
        <w:t xml:space="preserve">ую деятельность. </w:t>
      </w:r>
    </w:p>
    <w:p w:rsidR="00FE1D2A" w:rsidRPr="000E2F64" w:rsidRDefault="004A3638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В настоящее время товарооборот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мире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 прогнозам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2019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год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достигнет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29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триллионов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долларов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США,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из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них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сектор розничного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онлайн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товарооборота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приходиться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3,4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трлн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долларов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США,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что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 среднем занимает 13.7% от мирового розничного товарооборота и достигнет 4,8 трлн долларов США в течении 2 лет. Мировыми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лидерами стабильно остаются страны как КНР,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США,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ЕС,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которые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занимают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более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половины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доли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 мире.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Доля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розничного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товарооборота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остается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крайне низка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странах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СНГ,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так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данный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показатель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составляет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всего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4%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Российской Федерации,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1.8%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Казахстане.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Для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Кыргызстана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нет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пока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точной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статистики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 объему электронной коммерции в силу отсутствия аналитических данных по рынку и четкого определения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 xml:space="preserve">по каким параметрам оценивать рынок электронной коммерции. </w:t>
      </w:r>
    </w:p>
    <w:p w:rsidR="004A3638" w:rsidRPr="000E2F64" w:rsidRDefault="004A3638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Более узкое понимание непосредственно к 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можно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отнести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предпринимательскую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деятельность преимущественно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выражающаяся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через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посредническую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закупочную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 xml:space="preserve">электронную </w:t>
      </w:r>
      <w:r w:rsidRPr="000E2F64">
        <w:rPr>
          <w:rFonts w:ascii="Times New Roman" w:hAnsi="Times New Roman" w:cs="Times New Roman"/>
          <w:sz w:val="28"/>
          <w:szCs w:val="28"/>
        </w:rPr>
        <w:lastRenderedPageBreak/>
        <w:t>деятельность с целью получения прибыли и осуществляемая электронным способом.</w:t>
      </w:r>
    </w:p>
    <w:p w:rsidR="004A3638" w:rsidRPr="000E2F64" w:rsidRDefault="004A3638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Так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как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электронная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является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главным драйвером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роста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цифровой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экономики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страны, необходимо очертить границы электронной коммерции для Кыргызстана и определить параметры для аналитической оценки данного рынка.</w:t>
      </w:r>
    </w:p>
    <w:p w:rsidR="004A3638" w:rsidRPr="000E2F64" w:rsidRDefault="004A3638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Ввиду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того,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что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электронная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признана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всем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мире,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как возможность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для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стран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получать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конкурентные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преимущества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международной торговле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масштабировать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возможности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национальной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экономики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глобальном пространстве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почти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все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экономики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мира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отметили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необходимость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стимулирования отечественной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рамках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государственных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стратегий. Конкурентоспособность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страны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определяется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только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производственным потенциалом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технологическими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разработками,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определяется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развитием инфраструктуры электронной коммерции.</w:t>
      </w:r>
    </w:p>
    <w:p w:rsidR="004A3638" w:rsidRPr="000E2F64" w:rsidRDefault="004A3638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Всеобщая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цифровизация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мире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трансформировали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мировые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рынки, адаптация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которой требует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государств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более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гибкой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политики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создания благоприятных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условий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для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роста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коммерции.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Международные организации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такие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как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ОЭСР,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ВТО,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ЮНКТАД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предлагают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 xml:space="preserve">в качестве комплекса </w:t>
      </w:r>
      <w:r w:rsidR="008E54F9" w:rsidRPr="000E2F64">
        <w:rPr>
          <w:rFonts w:ascii="Times New Roman" w:hAnsi="Times New Roman" w:cs="Times New Roman"/>
          <w:sz w:val="28"/>
          <w:szCs w:val="28"/>
        </w:rPr>
        <w:t>мер,</w:t>
      </w:r>
      <w:r w:rsidRPr="000E2F64">
        <w:rPr>
          <w:rFonts w:ascii="Times New Roman" w:hAnsi="Times New Roman" w:cs="Times New Roman"/>
          <w:sz w:val="28"/>
          <w:szCs w:val="28"/>
        </w:rPr>
        <w:t xml:space="preserve"> направленных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развитие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принятие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стратегий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поддержки малого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среднего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бизнеса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использовании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преимуществ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 xml:space="preserve">коммерции, поддержку интернет-стартапов, партнерство с </w:t>
      </w:r>
      <w:r w:rsidR="008E54F9" w:rsidRPr="000E2F64">
        <w:rPr>
          <w:rFonts w:ascii="Times New Roman" w:hAnsi="Times New Roman" w:cs="Times New Roman"/>
          <w:sz w:val="28"/>
          <w:szCs w:val="28"/>
        </w:rPr>
        <w:t>представителями малого и среднего предпринимательства</w:t>
      </w:r>
      <w:r w:rsidRPr="000E2F64">
        <w:rPr>
          <w:rFonts w:ascii="Times New Roman" w:hAnsi="Times New Roman" w:cs="Times New Roman"/>
          <w:sz w:val="28"/>
          <w:szCs w:val="28"/>
        </w:rPr>
        <w:t xml:space="preserve"> и отраслевыми ассоциациями для развития потенциала электронной коммерции. </w:t>
      </w:r>
      <w:r w:rsidR="008E54F9" w:rsidRPr="000E2F64">
        <w:rPr>
          <w:rFonts w:ascii="Times New Roman" w:hAnsi="Times New Roman" w:cs="Times New Roman"/>
          <w:sz w:val="28"/>
          <w:szCs w:val="28"/>
        </w:rPr>
        <w:t>Европейский Союз</w:t>
      </w:r>
      <w:r w:rsidRPr="000E2F64">
        <w:rPr>
          <w:rFonts w:ascii="Times New Roman" w:hAnsi="Times New Roman" w:cs="Times New Roman"/>
          <w:sz w:val="28"/>
          <w:szCs w:val="28"/>
        </w:rPr>
        <w:t xml:space="preserve"> отмечает электронную коммерцию в качестве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ключевой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составляющей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цифровой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экономики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проделывает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усиленную работу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гармонизации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созданию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благоприятных,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конкурентных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открытых рыночных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отношений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едином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цифровом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рынке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укреплении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доверия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 электронной коммерции.</w:t>
      </w:r>
    </w:p>
    <w:p w:rsidR="004A3638" w:rsidRPr="000E2F64" w:rsidRDefault="004A3638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Ряд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стран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сегодняшний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день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включаются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региональные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торговые соглашения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например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Китай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Кореей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Австралией, Сингапур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Новой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Зеландией,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Индия,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Китай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Иран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</w:t>
      </w:r>
      <w:r w:rsidR="008E54F9" w:rsidRPr="000E2F64">
        <w:rPr>
          <w:rFonts w:ascii="Times New Roman" w:hAnsi="Times New Roman" w:cs="Times New Roman"/>
          <w:sz w:val="28"/>
          <w:szCs w:val="28"/>
        </w:rPr>
        <w:t>.</w:t>
      </w:r>
      <w:r w:rsidRPr="000E2F64">
        <w:rPr>
          <w:rFonts w:ascii="Times New Roman" w:hAnsi="Times New Roman" w:cs="Times New Roman"/>
          <w:sz w:val="28"/>
          <w:szCs w:val="28"/>
        </w:rPr>
        <w:t>д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., </w:t>
      </w:r>
      <w:r w:rsidRPr="000E2F64">
        <w:rPr>
          <w:rFonts w:ascii="Times New Roman" w:hAnsi="Times New Roman" w:cs="Times New Roman"/>
          <w:sz w:val="28"/>
          <w:szCs w:val="28"/>
        </w:rPr>
        <w:t>для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того,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чтобы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создать условия для роста экспорта и импорта по каналам электронной коммерции.</w:t>
      </w:r>
    </w:p>
    <w:p w:rsidR="004A3638" w:rsidRPr="000E2F64" w:rsidRDefault="004A3638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рамках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цифровой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повестки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ЕАЭС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также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предусматривается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внедрение единых стандартов и политики развития электронной коммерции в странах ЕАЭС, где отмечена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необходимость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создания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цифровой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экосистемы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автоматизация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всего процесса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цепочек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поставок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производителя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конечного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потребителя.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Главной задачей,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которая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стоит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перед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странами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ЕАЭС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внедрение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электронного документооборота для введения безбумажной торговли, электронная аутентификация 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обеспечение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защиты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рынка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влияния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глобальных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гегемонов.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качестве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 xml:space="preserve">мер предлагается снижение сумм </w:t>
      </w:r>
      <w:r w:rsidRPr="000E2F64">
        <w:rPr>
          <w:rFonts w:ascii="Times New Roman" w:hAnsi="Times New Roman" w:cs="Times New Roman"/>
          <w:sz w:val="28"/>
          <w:szCs w:val="28"/>
        </w:rPr>
        <w:lastRenderedPageBreak/>
        <w:t>на беспошлинный ввоз товаров от 1000 евро до 500 евро в начале 2019 года, и 200 евро в начале 2020 года.</w:t>
      </w:r>
    </w:p>
    <w:p w:rsidR="008E54F9" w:rsidRPr="000E2F64" w:rsidRDefault="004A3638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свою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очередь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главными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драйверами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роста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 являются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появление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интернет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посредников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или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электронные торговы</w:t>
      </w:r>
      <w:r w:rsidR="004C1766" w:rsidRPr="000E2F64">
        <w:rPr>
          <w:rFonts w:ascii="Times New Roman" w:hAnsi="Times New Roman" w:cs="Times New Roman"/>
          <w:sz w:val="28"/>
          <w:szCs w:val="28"/>
        </w:rPr>
        <w:t>х платформ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="004C1766" w:rsidRPr="000E2F64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0E2F64">
        <w:rPr>
          <w:rFonts w:ascii="Times New Roman" w:hAnsi="Times New Roman" w:cs="Times New Roman"/>
          <w:sz w:val="28"/>
          <w:szCs w:val="28"/>
        </w:rPr>
        <w:t>ЭТП</w:t>
      </w:r>
      <w:r w:rsidR="004C1766" w:rsidRPr="000E2F64">
        <w:rPr>
          <w:rFonts w:ascii="Times New Roman" w:hAnsi="Times New Roman" w:cs="Times New Roman"/>
          <w:sz w:val="28"/>
          <w:szCs w:val="28"/>
        </w:rPr>
        <w:t>)</w:t>
      </w:r>
      <w:r w:rsidRPr="000E2F64">
        <w:rPr>
          <w:rFonts w:ascii="Times New Roman" w:hAnsi="Times New Roman" w:cs="Times New Roman"/>
          <w:sz w:val="28"/>
          <w:szCs w:val="28"/>
        </w:rPr>
        <w:t>,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которые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создают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инфраструктуру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для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участников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рынка 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коммерции.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Роль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ЭТП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крайне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важна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так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как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они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дают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возможность мелкому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среднему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бизнесу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входить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на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рынок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электронной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коммерции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 минимальными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инвестициями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навыками.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ЭТП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определяют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внедряют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стандарты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работы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для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продавцов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покупателей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обеспечивают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безопасность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данных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>и платежей, а также обеспечивают защиту прав потребителей. Так мировыми лидерами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 </w:t>
      </w:r>
      <w:r w:rsidRPr="000E2F64">
        <w:rPr>
          <w:rFonts w:ascii="Times New Roman" w:hAnsi="Times New Roman" w:cs="Times New Roman"/>
          <w:sz w:val="28"/>
          <w:szCs w:val="28"/>
        </w:rPr>
        <w:t xml:space="preserve">среди ЭТП на сегодняшний день являются </w:t>
      </w:r>
      <w:proofErr w:type="spellStart"/>
      <w:r w:rsidRPr="000E2F64">
        <w:rPr>
          <w:rFonts w:ascii="Times New Roman" w:hAnsi="Times New Roman" w:cs="Times New Roman"/>
          <w:sz w:val="28"/>
          <w:szCs w:val="28"/>
        </w:rPr>
        <w:t>Амазон</w:t>
      </w:r>
      <w:proofErr w:type="spellEnd"/>
      <w:r w:rsidRPr="000E2F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2F64">
        <w:rPr>
          <w:rFonts w:ascii="Times New Roman" w:hAnsi="Times New Roman" w:cs="Times New Roman"/>
          <w:sz w:val="28"/>
          <w:szCs w:val="28"/>
        </w:rPr>
        <w:t>Алибаба</w:t>
      </w:r>
      <w:proofErr w:type="spellEnd"/>
      <w:r w:rsidRPr="000E2F6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E2F64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0E2F64">
        <w:rPr>
          <w:rFonts w:ascii="Times New Roman" w:hAnsi="Times New Roman" w:cs="Times New Roman"/>
          <w:sz w:val="28"/>
          <w:szCs w:val="28"/>
        </w:rPr>
        <w:t>.</w:t>
      </w:r>
    </w:p>
    <w:p w:rsidR="00FE1D2A" w:rsidRPr="000E2F64" w:rsidRDefault="00FE1D2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 xml:space="preserve">Основная цель 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представленного проекта </w:t>
      </w:r>
      <w:r w:rsidR="00CD0D0A" w:rsidRPr="000E2F64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0E2F64">
        <w:rPr>
          <w:rFonts w:ascii="Times New Roman" w:hAnsi="Times New Roman" w:cs="Times New Roman"/>
          <w:sz w:val="28"/>
          <w:szCs w:val="28"/>
        </w:rPr>
        <w:t xml:space="preserve">- создать в 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Кыргызской Республике </w:t>
      </w:r>
      <w:r w:rsidRPr="000E2F64">
        <w:rPr>
          <w:rFonts w:ascii="Times New Roman" w:hAnsi="Times New Roman" w:cs="Times New Roman"/>
          <w:sz w:val="28"/>
          <w:szCs w:val="28"/>
        </w:rPr>
        <w:t>правовые условия для электронной торговли - деятельности по продаже товаров, выполнению работ и оказанию услуг, осуществляемой с использованием электронных сообщений, а также закрепить эффективный правовой механизм, обеспечивающий реализацию и защиту прав участников электронной торговли.</w:t>
      </w:r>
    </w:p>
    <w:p w:rsidR="00FE1D2A" w:rsidRPr="000E2F64" w:rsidRDefault="008E54F9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 xml:space="preserve">Предлагаемый </w:t>
      </w:r>
      <w:r w:rsidR="003A40B2" w:rsidRPr="000E2F64">
        <w:rPr>
          <w:rFonts w:ascii="Times New Roman" w:hAnsi="Times New Roman" w:cs="Times New Roman"/>
          <w:sz w:val="28"/>
          <w:szCs w:val="28"/>
        </w:rPr>
        <w:t xml:space="preserve">проект Закона </w:t>
      </w:r>
      <w:r w:rsidR="00FE1D2A" w:rsidRPr="000E2F64">
        <w:rPr>
          <w:rFonts w:ascii="Times New Roman" w:hAnsi="Times New Roman" w:cs="Times New Roman"/>
          <w:sz w:val="28"/>
          <w:szCs w:val="28"/>
        </w:rPr>
        <w:t>регламентирует отношения, возникающие при использовании электронных сообщений в целях совершения сделок и иных юридических действий в электронной торговле; определяет особенности заключения договоров с использованием электронных сообщений, а также устанавливает требования к участникам электронной торговли, лицам, оказывающим услуги в отношении электронных сообщений (информационным посредникам), саморегулируемым организациям участников электронной торговли.</w:t>
      </w:r>
    </w:p>
    <w:p w:rsidR="00FE1D2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 xml:space="preserve">Проектом Закона 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даются определения понятий, необходимых для правовой регламентации отношений в области электронной торговли: </w:t>
      </w:r>
      <w:r w:rsidR="00917641" w:rsidRPr="000E2F64">
        <w:rPr>
          <w:rFonts w:ascii="Times New Roman" w:hAnsi="Times New Roman" w:cs="Times New Roman"/>
          <w:sz w:val="28"/>
          <w:szCs w:val="28"/>
        </w:rPr>
        <w:t>«</w:t>
      </w:r>
      <w:r w:rsidR="00FE1D2A" w:rsidRPr="000E2F64">
        <w:rPr>
          <w:rFonts w:ascii="Times New Roman" w:hAnsi="Times New Roman" w:cs="Times New Roman"/>
          <w:sz w:val="28"/>
          <w:szCs w:val="28"/>
        </w:rPr>
        <w:t>электронное сообщение</w:t>
      </w:r>
      <w:r w:rsidR="00917641" w:rsidRPr="000E2F64">
        <w:rPr>
          <w:rFonts w:ascii="Times New Roman" w:hAnsi="Times New Roman" w:cs="Times New Roman"/>
          <w:sz w:val="28"/>
          <w:szCs w:val="28"/>
        </w:rPr>
        <w:t>»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, </w:t>
      </w:r>
      <w:r w:rsidR="00917641" w:rsidRPr="000E2F64">
        <w:rPr>
          <w:rFonts w:ascii="Times New Roman" w:hAnsi="Times New Roman" w:cs="Times New Roman"/>
          <w:sz w:val="28"/>
          <w:szCs w:val="28"/>
        </w:rPr>
        <w:t>«</w:t>
      </w:r>
      <w:r w:rsidR="00FE1D2A" w:rsidRPr="000E2F64">
        <w:rPr>
          <w:rFonts w:ascii="Times New Roman" w:hAnsi="Times New Roman" w:cs="Times New Roman"/>
          <w:sz w:val="28"/>
          <w:szCs w:val="28"/>
        </w:rPr>
        <w:t>электронная торговля</w:t>
      </w:r>
      <w:r w:rsidR="00917641" w:rsidRPr="000E2F64">
        <w:rPr>
          <w:rFonts w:ascii="Times New Roman" w:hAnsi="Times New Roman" w:cs="Times New Roman"/>
          <w:sz w:val="28"/>
          <w:szCs w:val="28"/>
        </w:rPr>
        <w:t>»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, </w:t>
      </w:r>
      <w:r w:rsidR="00917641" w:rsidRPr="000E2F64">
        <w:rPr>
          <w:rFonts w:ascii="Times New Roman" w:hAnsi="Times New Roman" w:cs="Times New Roman"/>
          <w:sz w:val="28"/>
          <w:szCs w:val="28"/>
        </w:rPr>
        <w:t>«</w:t>
      </w:r>
      <w:r w:rsidR="00FE1D2A" w:rsidRPr="000E2F64">
        <w:rPr>
          <w:rFonts w:ascii="Times New Roman" w:hAnsi="Times New Roman" w:cs="Times New Roman"/>
          <w:sz w:val="28"/>
          <w:szCs w:val="28"/>
        </w:rPr>
        <w:t>участник электронной торговли</w:t>
      </w:r>
      <w:r w:rsidR="00917641" w:rsidRPr="000E2F64">
        <w:rPr>
          <w:rFonts w:ascii="Times New Roman" w:hAnsi="Times New Roman" w:cs="Times New Roman"/>
          <w:sz w:val="28"/>
          <w:szCs w:val="28"/>
        </w:rPr>
        <w:t>»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, </w:t>
      </w:r>
      <w:r w:rsidR="00917641" w:rsidRPr="000E2F64">
        <w:rPr>
          <w:rFonts w:ascii="Times New Roman" w:hAnsi="Times New Roman" w:cs="Times New Roman"/>
          <w:sz w:val="28"/>
          <w:szCs w:val="28"/>
        </w:rPr>
        <w:t>«</w:t>
      </w:r>
      <w:r w:rsidR="00FE1D2A" w:rsidRPr="000E2F64">
        <w:rPr>
          <w:rFonts w:ascii="Times New Roman" w:hAnsi="Times New Roman" w:cs="Times New Roman"/>
          <w:sz w:val="28"/>
          <w:szCs w:val="28"/>
        </w:rPr>
        <w:t>автоматизированная сделка</w:t>
      </w:r>
      <w:r w:rsidR="00917641" w:rsidRPr="000E2F64">
        <w:rPr>
          <w:rFonts w:ascii="Times New Roman" w:hAnsi="Times New Roman" w:cs="Times New Roman"/>
          <w:sz w:val="28"/>
          <w:szCs w:val="28"/>
        </w:rPr>
        <w:t>»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, </w:t>
      </w:r>
      <w:r w:rsidR="00917641" w:rsidRPr="000E2F64">
        <w:rPr>
          <w:rFonts w:ascii="Times New Roman" w:hAnsi="Times New Roman" w:cs="Times New Roman"/>
          <w:sz w:val="28"/>
          <w:szCs w:val="28"/>
        </w:rPr>
        <w:t>«</w:t>
      </w:r>
      <w:r w:rsidR="00FE1D2A" w:rsidRPr="000E2F64">
        <w:rPr>
          <w:rFonts w:ascii="Times New Roman" w:hAnsi="Times New Roman" w:cs="Times New Roman"/>
          <w:sz w:val="28"/>
          <w:szCs w:val="28"/>
        </w:rPr>
        <w:t>организатор электронной торговли</w:t>
      </w:r>
      <w:r w:rsidR="00917641" w:rsidRPr="000E2F64">
        <w:rPr>
          <w:rFonts w:ascii="Times New Roman" w:hAnsi="Times New Roman" w:cs="Times New Roman"/>
          <w:sz w:val="28"/>
          <w:szCs w:val="28"/>
        </w:rPr>
        <w:t>»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, </w:t>
      </w:r>
      <w:r w:rsidR="00917641" w:rsidRPr="000E2F64">
        <w:rPr>
          <w:rFonts w:ascii="Times New Roman" w:hAnsi="Times New Roman" w:cs="Times New Roman"/>
          <w:sz w:val="28"/>
          <w:szCs w:val="28"/>
        </w:rPr>
        <w:t>«</w:t>
      </w:r>
      <w:r w:rsidR="00FE1D2A" w:rsidRPr="000E2F64">
        <w:rPr>
          <w:rFonts w:ascii="Times New Roman" w:hAnsi="Times New Roman" w:cs="Times New Roman"/>
          <w:sz w:val="28"/>
          <w:szCs w:val="28"/>
        </w:rPr>
        <w:t>информационный посредник</w:t>
      </w:r>
      <w:r w:rsidR="00917641" w:rsidRPr="000E2F64">
        <w:rPr>
          <w:rFonts w:ascii="Times New Roman" w:hAnsi="Times New Roman" w:cs="Times New Roman"/>
          <w:sz w:val="28"/>
          <w:szCs w:val="28"/>
        </w:rPr>
        <w:t>»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 и ряд других.</w:t>
      </w:r>
    </w:p>
    <w:p w:rsidR="00FE1D2A" w:rsidRPr="000E2F64" w:rsidRDefault="003A40B2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Проект Закона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 содержит специальную норму, гарантирующую, что сделки в электронной торговле не могут быть признаны недействительными только на том основании, что они совершены с использованием электронных сообщений, если иное не предусмотрено законо</w:t>
      </w:r>
      <w:r w:rsidR="008E54F9" w:rsidRPr="000E2F64">
        <w:rPr>
          <w:rFonts w:ascii="Times New Roman" w:hAnsi="Times New Roman" w:cs="Times New Roman"/>
          <w:sz w:val="28"/>
          <w:szCs w:val="28"/>
        </w:rPr>
        <w:t>дательством Кыргызской Республики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. Сделки и иные юридические действия в электронной торговле, совершенные с использованием электронных сообщений, подписанных электронной цифровой подписью или иным аналогом собственноручной подписи, признаются совершенными в простой письменной форме при условии соблюдения требований законодательства </w:t>
      </w:r>
      <w:r w:rsidR="008E54F9" w:rsidRPr="000E2F64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E1D2A" w:rsidRPr="000E2F64">
        <w:rPr>
          <w:rFonts w:ascii="Times New Roman" w:hAnsi="Times New Roman" w:cs="Times New Roman"/>
          <w:sz w:val="28"/>
          <w:szCs w:val="28"/>
        </w:rPr>
        <w:t>, а также соглашения сторон.</w:t>
      </w:r>
    </w:p>
    <w:p w:rsidR="00FE1D2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lastRenderedPageBreak/>
        <w:t xml:space="preserve">Проектом Закона 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также закрепляется положение о том, что электронное сообщение, подписанное электронной подписью, в порядке, предусмотренном законодательством </w:t>
      </w:r>
      <w:r w:rsidR="008E54F9" w:rsidRPr="000E2F64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или соглашением сторон, может быть представлено в качестве письменного доказательства в соответствии с гражданским процессуальным и арбитражным процессуальным законодательством. Впервые вводятся правовые конструкции оригинала и копии электронного сообщения, используемого в электронной </w:t>
      </w:r>
      <w:r w:rsidR="008E54F9" w:rsidRPr="000E2F64">
        <w:rPr>
          <w:rFonts w:ascii="Times New Roman" w:hAnsi="Times New Roman" w:cs="Times New Roman"/>
          <w:sz w:val="28"/>
          <w:szCs w:val="28"/>
        </w:rPr>
        <w:t>коммерции</w:t>
      </w:r>
      <w:r w:rsidR="00FE1D2A" w:rsidRPr="000E2F64">
        <w:rPr>
          <w:rFonts w:ascii="Times New Roman" w:hAnsi="Times New Roman" w:cs="Times New Roman"/>
          <w:sz w:val="28"/>
          <w:szCs w:val="28"/>
        </w:rPr>
        <w:t>.</w:t>
      </w:r>
    </w:p>
    <w:p w:rsidR="00FE1D2A" w:rsidRPr="000E2F64" w:rsidRDefault="00FE1D2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 xml:space="preserve">В </w:t>
      </w:r>
      <w:r w:rsidR="00CD0D0A" w:rsidRPr="000E2F64">
        <w:rPr>
          <w:rFonts w:ascii="Times New Roman" w:hAnsi="Times New Roman" w:cs="Times New Roman"/>
          <w:sz w:val="28"/>
          <w:szCs w:val="28"/>
        </w:rPr>
        <w:t xml:space="preserve">проекте Закона </w:t>
      </w:r>
      <w:r w:rsidRPr="000E2F64">
        <w:rPr>
          <w:rFonts w:ascii="Times New Roman" w:hAnsi="Times New Roman" w:cs="Times New Roman"/>
          <w:sz w:val="28"/>
          <w:szCs w:val="28"/>
        </w:rPr>
        <w:t>предусмотрены особенности заключения договоров с использованием электронных сообщений.</w:t>
      </w:r>
    </w:p>
    <w:p w:rsidR="00FE1D2A" w:rsidRPr="000E2F64" w:rsidRDefault="00FE1D2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В этой связи установлены специальные требования к оферте -предложению заключить договор. Оферта, наряду с иными существенными условиями договора, должна также содержать условия о порядке заключения договора с использованием электронных сообщений, порядке использования электронной цифровой подписи или иного аналога собственноручной подписи, внесении изменений при согласовании условий договора, направлении и отзыве акцепта посредством электронного сообщения и ряд других.</w:t>
      </w:r>
    </w:p>
    <w:p w:rsidR="00FE1D2A" w:rsidRPr="000E2F64" w:rsidRDefault="003A40B2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Проект Закона</w:t>
      </w:r>
      <w:r w:rsidR="00FE1D2A" w:rsidRPr="000E2F64">
        <w:rPr>
          <w:rFonts w:ascii="Times New Roman" w:hAnsi="Times New Roman" w:cs="Times New Roman"/>
          <w:sz w:val="28"/>
          <w:szCs w:val="28"/>
        </w:rPr>
        <w:t xml:space="preserve"> содержит положение о том, что отдельные условия договора в электронной торговле допускается формулировать путем отсылки к электронному сообщению, размещенному в соответствующей информационной системе. В этом случае Закон обязывает участника электронной торговли обеспечить другой стороне возможность беспрепятственного доступа к такому электронному сообщению в течение срока действия договора, а по истечении этого срока - обеспечить хранение такого документа в порядке, предусмотренном настоящим </w:t>
      </w:r>
      <w:r w:rsidR="00CD0D0A" w:rsidRPr="000E2F64">
        <w:rPr>
          <w:rFonts w:ascii="Times New Roman" w:hAnsi="Times New Roman" w:cs="Times New Roman"/>
          <w:sz w:val="28"/>
          <w:szCs w:val="28"/>
        </w:rPr>
        <w:t>проектом Закона</w:t>
      </w:r>
      <w:r w:rsidR="00FE1D2A" w:rsidRPr="000E2F64">
        <w:rPr>
          <w:rFonts w:ascii="Times New Roman" w:hAnsi="Times New Roman" w:cs="Times New Roman"/>
          <w:sz w:val="28"/>
          <w:szCs w:val="28"/>
        </w:rPr>
        <w:t>.</w:t>
      </w:r>
    </w:p>
    <w:p w:rsidR="00FE1D2A" w:rsidRPr="000E2F64" w:rsidRDefault="003A40B2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 xml:space="preserve">Проектом Закона </w:t>
      </w:r>
      <w:r w:rsidR="00FE1D2A" w:rsidRPr="000E2F64">
        <w:rPr>
          <w:rFonts w:ascii="Times New Roman" w:hAnsi="Times New Roman" w:cs="Times New Roman"/>
          <w:sz w:val="28"/>
          <w:szCs w:val="28"/>
        </w:rPr>
        <w:t>установлены права и обязанности участников электронной торговли: продавцов товаров, работ, услуг, организаторов электронной торговли, приобретателей (заказчиков) товаров, работ, услуг, а также информационных посредников, оказывающих услуги по отправке, передаче, получению, хранению электронных сообщений, предоставлению доступа к сетям электросвязи и информационным системам.</w:t>
      </w:r>
    </w:p>
    <w:p w:rsidR="00FE1D2A" w:rsidRPr="000E2F64" w:rsidRDefault="00FE1D2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 xml:space="preserve">В </w:t>
      </w:r>
      <w:r w:rsidR="00CD0D0A" w:rsidRPr="000E2F64">
        <w:rPr>
          <w:rFonts w:ascii="Times New Roman" w:hAnsi="Times New Roman" w:cs="Times New Roman"/>
          <w:sz w:val="28"/>
          <w:szCs w:val="28"/>
        </w:rPr>
        <w:t>проекте Закона</w:t>
      </w:r>
      <w:r w:rsidRPr="000E2F64">
        <w:rPr>
          <w:rFonts w:ascii="Times New Roman" w:hAnsi="Times New Roman" w:cs="Times New Roman"/>
          <w:sz w:val="28"/>
          <w:szCs w:val="28"/>
        </w:rPr>
        <w:t xml:space="preserve"> сформулированы основные нормы, реализующие механизм осуществления прав участников электронной торговли. Так, юридические лица, индивидуальные предприниматели, органы государственной власти, органы местного самоуправления - участники электронной торговли - обязаны предоставлять в электронном виде информацию о своем правовом положении, а также обеспечивать доступ к такой информации.</w:t>
      </w:r>
    </w:p>
    <w:p w:rsidR="00FE1D2A" w:rsidRPr="000E2F64" w:rsidRDefault="00FE1D2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 xml:space="preserve">В электронной </w:t>
      </w:r>
      <w:r w:rsidR="00CD0D0A" w:rsidRPr="000E2F64">
        <w:rPr>
          <w:rFonts w:ascii="Times New Roman" w:hAnsi="Times New Roman" w:cs="Times New Roman"/>
          <w:sz w:val="28"/>
          <w:szCs w:val="28"/>
        </w:rPr>
        <w:t>коммерции</w:t>
      </w:r>
      <w:r w:rsidRPr="000E2F64">
        <w:rPr>
          <w:rFonts w:ascii="Times New Roman" w:hAnsi="Times New Roman" w:cs="Times New Roman"/>
          <w:sz w:val="28"/>
          <w:szCs w:val="28"/>
        </w:rPr>
        <w:t xml:space="preserve"> предложения заключить договор, а также сведения о предлагаемых товарах (работах, услугах) должны представляться в форме, которая позволяет их адресату, не обладающему специальными </w:t>
      </w:r>
      <w:r w:rsidRPr="000E2F64">
        <w:rPr>
          <w:rFonts w:ascii="Times New Roman" w:hAnsi="Times New Roman" w:cs="Times New Roman"/>
          <w:sz w:val="28"/>
          <w:szCs w:val="28"/>
        </w:rPr>
        <w:lastRenderedPageBreak/>
        <w:t>знаниями, при заключении договора составить достоверное представление о правовом положении участника электронной торговли, о предлагаемых им товарах (работах, услугах), ценах на них и условиях их приобретения.</w:t>
      </w:r>
    </w:p>
    <w:p w:rsidR="00FE1D2A" w:rsidRPr="000E2F64" w:rsidRDefault="00FE1D2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Сторона, предлагающая товары, работы, услуги или размещающая заказы на поставку товаров, выполнение работ, оказание услуг через автоматизированную информационную систему, должна предоставить в распоряжение другой стороны, использующей эту систему, технологию, позволяющую выявить и исправить ошибки до заключения договора.</w:t>
      </w:r>
    </w:p>
    <w:p w:rsidR="00CD0D0A" w:rsidRPr="000E2F64" w:rsidRDefault="00CD0D0A" w:rsidP="000E2F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Между тем, принятие предлагаемого проекта Закона позволит создать:</w:t>
      </w:r>
    </w:p>
    <w:p w:rsidR="00CD0D0A" w:rsidRPr="000E2F64" w:rsidRDefault="00CD0D0A" w:rsidP="000E2F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- безопасность обмена данными, в том числе за счет использования собственных защищенных каналов связи;</w:t>
      </w:r>
    </w:p>
    <w:p w:rsidR="00CD0D0A" w:rsidRPr="000E2F64" w:rsidRDefault="00CD0D0A" w:rsidP="000E2F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- поддержание стандартов и следование признанным международным сообществом процедурам торговой сделки;</w:t>
      </w:r>
    </w:p>
    <w:p w:rsidR="00CD0D0A" w:rsidRPr="000E2F64" w:rsidRDefault="00CD0D0A" w:rsidP="000E2F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- исключение «ухода» от налогов и создание дохода государству сборами с каждой сделки;</w:t>
      </w: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64">
        <w:rPr>
          <w:rFonts w:ascii="Times New Roman" w:hAnsi="Times New Roman" w:cs="Times New Roman"/>
          <w:sz w:val="28"/>
          <w:szCs w:val="28"/>
        </w:rPr>
        <w:t>- обеспечение возможности сбора информации о сделках для удовлетворения потребностей государственной статистики.</w:t>
      </w: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17641" w:rsidRPr="000E2F64" w:rsidRDefault="00917641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Принятие данного </w:t>
      </w:r>
      <w:r w:rsidR="00CD0D0A"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проекта </w:t>
      </w:r>
      <w:r w:rsidR="00C075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постановления </w:t>
      </w:r>
      <w:r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 Информация о результатах общественного обсуждения</w:t>
      </w:r>
    </w:p>
    <w:p w:rsidR="00917641" w:rsidRPr="000E2F64" w:rsidRDefault="00917641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со статьей 22 Закона Кыргызской Республики "О нормативных правовых актах Кыргызской Республики" данный </w:t>
      </w:r>
      <w:r w:rsidR="003A40B2"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="00C075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постановления </w:t>
      </w:r>
      <w:r w:rsidR="0098578C"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будет размещен на официальном сайте </w:t>
      </w:r>
      <w:r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>Прав</w:t>
      </w:r>
      <w:r w:rsidR="0098578C"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ительства Кыргызской Республики </w:t>
      </w:r>
      <w:r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прохождения процедуры общественного обсуждения. </w:t>
      </w: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5. Анализ соответствия проекта законодательству</w:t>
      </w:r>
    </w:p>
    <w:p w:rsidR="00917641" w:rsidRPr="000E2F64" w:rsidRDefault="00917641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Представленный </w:t>
      </w:r>
      <w:r w:rsidR="003A40B2"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</w:t>
      </w:r>
      <w:r w:rsidR="00A968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постановления </w:t>
      </w:r>
      <w:r w:rsidRPr="000E2F64">
        <w:rPr>
          <w:rFonts w:ascii="Times New Roman" w:hAnsi="Times New Roman" w:cs="Times New Roman"/>
          <w:sz w:val="28"/>
          <w:szCs w:val="28"/>
          <w:shd w:val="clear" w:color="auto" w:fill="FFFFFF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6. Информация о необходимости финансирования</w:t>
      </w:r>
    </w:p>
    <w:p w:rsidR="00106AC2" w:rsidRPr="00106AC2" w:rsidRDefault="00106AC2" w:rsidP="00106A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6AC2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106AC2">
        <w:rPr>
          <w:rFonts w:ascii="Times New Roman" w:eastAsia="Calibri" w:hAnsi="Times New Roman" w:cs="Times New Roman"/>
          <w:sz w:val="28"/>
          <w:szCs w:val="28"/>
        </w:rPr>
        <w:t xml:space="preserve"> не потребует дополнительных финансовых средств из республиканского бюджета. </w:t>
      </w:r>
    </w:p>
    <w:p w:rsidR="00106AC2" w:rsidRPr="000E2F64" w:rsidRDefault="00106AC2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CD0D0A" w:rsidRPr="000E2F64" w:rsidRDefault="00CD0D0A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:rsidR="002F616C" w:rsidRPr="002F616C" w:rsidRDefault="002F616C" w:rsidP="002F616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616C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 тем, что проект постановления направлен на одобрение проекта закона</w:t>
      </w:r>
      <w:r w:rsidR="00C7096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2F61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проведение анализа регулятивного воздействия к проекту постановления не требуется.</w:t>
      </w:r>
    </w:p>
    <w:p w:rsidR="00467CFF" w:rsidRPr="000E2F64" w:rsidRDefault="00467CFF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370FC" w:rsidRPr="000E2F64" w:rsidRDefault="002370FC" w:rsidP="000E2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67CFF" w:rsidRDefault="00467CFF" w:rsidP="000E2F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Министр</w:t>
      </w: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ab/>
      </w:r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ab/>
      </w:r>
      <w:r w:rsidR="0003795A"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С.Т.</w:t>
      </w:r>
      <w:r w:rsidR="0003795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Муканбетов</w:t>
      </w:r>
      <w:proofErr w:type="spellEnd"/>
      <w:r w:rsidRPr="000E2F6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317A65" w:rsidRDefault="00317A65" w:rsidP="00317A6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7A65" w:rsidRPr="000E2F64" w:rsidRDefault="00317A65" w:rsidP="00317A6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80868">
        <w:rPr>
          <w:rFonts w:ascii="Times New Roman" w:eastAsia="Calibri" w:hAnsi="Times New Roman" w:cs="Times New Roman"/>
          <w:sz w:val="24"/>
          <w:szCs w:val="24"/>
        </w:rPr>
        <w:t>(в отсутстви</w:t>
      </w:r>
      <w:bookmarkStart w:id="0" w:name="_GoBack"/>
      <w:bookmarkEnd w:id="0"/>
      <w:r w:rsidRPr="00F80868">
        <w:rPr>
          <w:rFonts w:ascii="Times New Roman" w:eastAsia="Calibri" w:hAnsi="Times New Roman" w:cs="Times New Roman"/>
          <w:sz w:val="24"/>
          <w:szCs w:val="24"/>
        </w:rPr>
        <w:t xml:space="preserve">е министра – Статс-секретарь </w:t>
      </w:r>
      <w:proofErr w:type="spellStart"/>
      <w:r w:rsidRPr="00F80868">
        <w:rPr>
          <w:rFonts w:ascii="Times New Roman" w:eastAsia="Calibri" w:hAnsi="Times New Roman" w:cs="Times New Roman"/>
          <w:sz w:val="24"/>
          <w:szCs w:val="24"/>
        </w:rPr>
        <w:t>А.О.Шаршеев</w:t>
      </w:r>
      <w:proofErr w:type="spellEnd"/>
      <w:r w:rsidRPr="00F80868">
        <w:rPr>
          <w:rFonts w:ascii="Times New Roman" w:eastAsia="Calibri" w:hAnsi="Times New Roman" w:cs="Times New Roman"/>
          <w:sz w:val="24"/>
          <w:szCs w:val="24"/>
        </w:rPr>
        <w:t>)</w:t>
      </w:r>
    </w:p>
    <w:sectPr w:rsidR="00317A65" w:rsidRPr="000E2F64" w:rsidSect="00562F9C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2A"/>
    <w:rsid w:val="0003795A"/>
    <w:rsid w:val="00063C5B"/>
    <w:rsid w:val="000E2F64"/>
    <w:rsid w:val="00106AC2"/>
    <w:rsid w:val="002370FC"/>
    <w:rsid w:val="002F616C"/>
    <w:rsid w:val="00317A65"/>
    <w:rsid w:val="003A40B2"/>
    <w:rsid w:val="003C5367"/>
    <w:rsid w:val="00467CFF"/>
    <w:rsid w:val="00491B31"/>
    <w:rsid w:val="004A3638"/>
    <w:rsid w:val="004C1766"/>
    <w:rsid w:val="00522219"/>
    <w:rsid w:val="00562F9C"/>
    <w:rsid w:val="0067733C"/>
    <w:rsid w:val="008B27A0"/>
    <w:rsid w:val="008E54F9"/>
    <w:rsid w:val="00917641"/>
    <w:rsid w:val="00962F0B"/>
    <w:rsid w:val="0098578C"/>
    <w:rsid w:val="00A66C28"/>
    <w:rsid w:val="00A968EC"/>
    <w:rsid w:val="00C07545"/>
    <w:rsid w:val="00C70962"/>
    <w:rsid w:val="00CD0D0A"/>
    <w:rsid w:val="00DC6B02"/>
    <w:rsid w:val="00E75792"/>
    <w:rsid w:val="00EA16C9"/>
    <w:rsid w:val="00F239EB"/>
    <w:rsid w:val="00F94A4A"/>
    <w:rsid w:val="00FE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">
    <w:name w:val="ConsPlusTitle"/>
    <w:rsid w:val="00FE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TitlePage">
    <w:name w:val="ConsPlusTitlePage"/>
    <w:rsid w:val="00FE1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styleId="a3">
    <w:name w:val="Hyperlink"/>
    <w:basedOn w:val="a0"/>
    <w:uiPriority w:val="99"/>
    <w:unhideWhenUsed/>
    <w:rsid w:val="008E54F9"/>
    <w:rPr>
      <w:color w:val="0563C1" w:themeColor="hyperlink"/>
      <w:u w:val="single"/>
    </w:rPr>
  </w:style>
  <w:style w:type="paragraph" w:styleId="a4">
    <w:name w:val="No Spacing"/>
    <w:uiPriority w:val="1"/>
    <w:qFormat/>
    <w:rsid w:val="00CD0D0A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">
    <w:name w:val="ConsPlusTitle"/>
    <w:rsid w:val="00FE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TitlePage">
    <w:name w:val="ConsPlusTitlePage"/>
    <w:rsid w:val="00FE1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styleId="a3">
    <w:name w:val="Hyperlink"/>
    <w:basedOn w:val="a0"/>
    <w:uiPriority w:val="99"/>
    <w:unhideWhenUsed/>
    <w:rsid w:val="008E54F9"/>
    <w:rPr>
      <w:color w:val="0563C1" w:themeColor="hyperlink"/>
      <w:u w:val="single"/>
    </w:rPr>
  </w:style>
  <w:style w:type="paragraph" w:styleId="a4">
    <w:name w:val="No Spacing"/>
    <w:uiPriority w:val="1"/>
    <w:qFormat/>
    <w:rsid w:val="00CD0D0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1839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Nurgazy Jokunov</dc:creator>
  <cp:lastModifiedBy>Stajer319</cp:lastModifiedBy>
  <cp:revision>13</cp:revision>
  <cp:lastPrinted>2019-12-11T05:12:00Z</cp:lastPrinted>
  <dcterms:created xsi:type="dcterms:W3CDTF">2019-12-04T10:21:00Z</dcterms:created>
  <dcterms:modified xsi:type="dcterms:W3CDTF">2019-12-11T05:21:00Z</dcterms:modified>
</cp:coreProperties>
</file>